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Zarządzenie nr 48/XV R/2014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Rektora Uniwersytetu Medycznego we Wrocławiu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dnia 23 lipca 2014 r.</w:t>
      </w:r>
    </w:p>
    <w:p w:rsidR="000C1D6C" w:rsidRPr="00976277" w:rsidRDefault="000C1D6C" w:rsidP="00DA4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1D6C" w:rsidRPr="00976277" w:rsidRDefault="000C1D6C" w:rsidP="00DA4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sprawie sporządzania analizy </w:t>
      </w:r>
      <w:proofErr w:type="spellStart"/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bibliometrycznej</w:t>
      </w:r>
      <w:proofErr w:type="spellEnd"/>
      <w:r w:rsidRPr="00976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 postępowaniach o nadanie stopnia naukowego doktora habilitowanego i tytułu naukowego profesora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DA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podstawie art. 66 ustawy z dnia 27 lipca 2005 r. Prawo o szkolnictwie wyższym (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 U. 2012, poz. 572 ze zm.), ustawy z dnia 14 marca 2003 r. o stopniach naukowych i tytule naukowym oraz o stopniach i tytule w zakresie sztuki (Dz. U. 2003 nr 65, poz. 595 ze zm.) </w:t>
      </w:r>
      <w:r w:rsid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wytycznych Centralnej Komisji ds. Stopni i Tytułów zarządzam, co następuje:</w:t>
      </w:r>
    </w:p>
    <w:p w:rsidR="000C1D6C" w:rsidRPr="00976277" w:rsidRDefault="000C1D6C" w:rsidP="00DA4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</w:t>
      </w:r>
    </w:p>
    <w:p w:rsidR="000C1D6C" w:rsidRPr="00DA46CB" w:rsidRDefault="000C1D6C" w:rsidP="00DA46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ubiegający się o nadanie stopnia naukowego doktora habilitowanego (zwany dalej „Kandydatem”) zobowiązany jest dostarczyć do Oddziału Informacji Naukowej </w:t>
      </w:r>
      <w:r w:rsid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Bibliografii Biblioteki Uniwersytetu Medycznego we Wrocławiu wykaz prac w wersji elektronicznej na adres e-mail: </w:t>
      </w:r>
      <w:hyperlink r:id="rId6" w:history="1">
        <w:r w:rsidRPr="00DA46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informacja.naukowa@umed.wroc.pl.</w:t>
        </w:r>
      </w:hyperlink>
    </w:p>
    <w:p w:rsidR="000C1D6C" w:rsidRPr="00DA46CB" w:rsidRDefault="000C1D6C" w:rsidP="00DA46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prac należy sporządzić zgodnie z wytycznymi Centralnej Komisji ds. Stopni </w:t>
      </w:r>
      <w:r w:rsid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Tytułów (ogłoszonymi w Komunikacie 4/2009), w podziale na typy publikacji według załączonego wzoru (załącznik 1a/I). Jeśli podstawę ubiegania się o nadanie stopnia naukowego doktora habilitowanego stanowi jednotematyczny cykl publikacji, należy go wyodrębnić w osobnym załączniku (załącznik 1a/II), a także wypełnić (załącznik 1a/I).</w:t>
      </w:r>
    </w:p>
    <w:p w:rsidR="000C1D6C" w:rsidRPr="00DA46CB" w:rsidRDefault="000C1D6C" w:rsidP="00DA46C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podstawę ubiegania się o nadanie stopnia naukowego doktora habilitowanego stanowi dzieło opublikowane w całości należy wypełnić jedynie załącznik (1a/I).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0C1D6C" w:rsidRPr="00DA46CB" w:rsidRDefault="000C1D6C" w:rsidP="00DA46C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dostarczonego wykazu, Oddział Informacji Naukowej i Bibliografii Biblioteki Uniwersytetu Medycznego we Wrocławiu opracowuje, w terminie nieprzekraczającym 15 dni roboczych od przekazania wykazu prac, analizę </w:t>
      </w:r>
      <w:proofErr w:type="spellStart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bibliometryczną</w:t>
      </w:r>
      <w:proofErr w:type="spellEnd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1b), zawierającą:</w:t>
      </w:r>
    </w:p>
    <w:p w:rsidR="000C1D6C" w:rsidRDefault="000C1D6C" w:rsidP="00DA46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podsumowanie punktacji za publikacje podlegające ocenie przez Centralną Komisję </w:t>
      </w: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ds. Stopni i Tytułów (łącznie z załączników 1a/I </w:t>
      </w:r>
      <w:proofErr w:type="spellStart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II),</w:t>
      </w:r>
    </w:p>
    <w:p w:rsidR="000C1D6C" w:rsidRPr="00DA46CB" w:rsidRDefault="00DA46CB" w:rsidP="00DA46CB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opracowaną według Web of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Science</w:t>
      </w: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TM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Core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Collection (dawniej Web of Science) uwzględniającą:</w:t>
      </w:r>
    </w:p>
    <w:p w:rsidR="000C1D6C" w:rsidRPr="00976277" w:rsidRDefault="000C1D6C" w:rsidP="00DA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liczbę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(bez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autocytowań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0C1D6C" w:rsidRPr="00976277" w:rsidRDefault="000C1D6C" w:rsidP="00DA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b) 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indeks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Hirscha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(h-index).</w:t>
      </w:r>
    </w:p>
    <w:p w:rsidR="000C1D6C" w:rsidRPr="00DA46CB" w:rsidRDefault="000C1D6C" w:rsidP="00DA46C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otrzymuje z Oddziału Informacji Naukowej i Bibliografii Biblioteki Uniwersytetu Medycznego we Wrocławiu, w terminie określonym w pkt 1:</w:t>
      </w:r>
    </w:p>
    <w:p w:rsidR="00DA46CB" w:rsidRDefault="000C1D6C" w:rsidP="00DA46C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wydruk wykazu publikacji z podsumowaniem wartości punktów za publikacje podlegające ocenie przez Centralną Komisję ds. Stopni i Tytułów i podpisem osoby sporządzającej punktację (1 egz.),</w:t>
      </w:r>
    </w:p>
    <w:p w:rsidR="00DA46CB" w:rsidRDefault="000C1D6C" w:rsidP="00DA46C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bibliometryczną</w:t>
      </w:r>
      <w:proofErr w:type="spellEnd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opatrzoną podpisem osoby sporządzającej analizę (1 egz.),</w:t>
      </w:r>
    </w:p>
    <w:p w:rsidR="000C1D6C" w:rsidRPr="00DA46CB" w:rsidRDefault="00DA46CB" w:rsidP="00DA46CB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="000C1D6C"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C1D6C" w:rsidRPr="00DA46CB" w:rsidRDefault="000C1D6C" w:rsidP="00DA46CB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Dokumentację wymienioną w pkt 2 Kandydat przekazuje do właściwego dziekanatu.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</w:t>
      </w:r>
    </w:p>
    <w:p w:rsidR="00DA46CB" w:rsidRDefault="000C1D6C" w:rsidP="000C1D6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Kandydat ubiegający się o nadanie tytułu naukowego profesora (zwany dalej „Kandydatem”) zobowiązany jest dostarczyć do Oddziału Informacji Naukowej </w:t>
      </w:r>
      <w:r w:rsid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Bibliografii Biblioteki Uniwersytetu Medycznego we Wrocławiu wykaz prac w wersji elektronicznej na adres e-mail: </w:t>
      </w:r>
      <w:hyperlink r:id="rId7" w:history="1">
        <w:r w:rsidRPr="00DA46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informacja.naukowa@umed.wroc.pl.</w:t>
        </w:r>
      </w:hyperlink>
    </w:p>
    <w:p w:rsidR="000C1D6C" w:rsidRPr="00DA46CB" w:rsidRDefault="000C1D6C" w:rsidP="000C1D6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Wykaz prac należy sporządzić zgodnie z wytycznymi Centralnej Komisji ds. Stopni </w:t>
      </w:r>
      <w:r w:rsid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Tytułów (ogłoszonymi w Komunikacie 4/2009), w podziale na typy publikacji według załączonego wzoru (załącznik 2a).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:rsidR="00A02BB6" w:rsidRDefault="000C1D6C" w:rsidP="000C1D6C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dostarczonego wykazu, Oddział Informacji Naukowej i Bibliografii Biblioteki Uniwersytetu Medycznego we Wrocławiu opracowuje, w terminie nieprzekraczającym 15 dni roboczych od przekazania wykazu prac, analizę </w:t>
      </w:r>
      <w:proofErr w:type="spellStart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bibliometryczną</w:t>
      </w:r>
      <w:proofErr w:type="spellEnd"/>
      <w:r w:rsidRPr="00DA46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(załącznik 2b), zawierającą:</w:t>
      </w:r>
    </w:p>
    <w:p w:rsidR="00A02BB6" w:rsidRDefault="000C1D6C" w:rsidP="000C1D6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podsumowanie punktacji za publikacje podlegające ocenie przez Centralną Komisję </w:t>
      </w: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ds. Stopni i Tytułów,</w:t>
      </w:r>
    </w:p>
    <w:p w:rsidR="000C1D6C" w:rsidRPr="00A02BB6" w:rsidRDefault="000C1D6C" w:rsidP="000C1D6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opracowaną według Web of </w:t>
      </w:r>
      <w:proofErr w:type="spellStart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Science</w:t>
      </w: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TM</w:t>
      </w:r>
      <w:proofErr w:type="spellEnd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proofErr w:type="spellStart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Core</w:t>
      </w:r>
      <w:proofErr w:type="spellEnd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Collection (dawniej Web of Science) uwzględniającą:</w:t>
      </w:r>
    </w:p>
    <w:p w:rsidR="000C1D6C" w:rsidRPr="00976277" w:rsidRDefault="000C1D6C" w:rsidP="00A02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a) liczbę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(bez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autocytowań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:rsidR="000C1D6C" w:rsidRPr="00976277" w:rsidRDefault="000C1D6C" w:rsidP="00A02B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b) 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indeks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Hirscha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(h-index).</w:t>
      </w:r>
    </w:p>
    <w:p w:rsidR="000C1D6C" w:rsidRPr="00A02BB6" w:rsidRDefault="000C1D6C" w:rsidP="00A02BB6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otrzymuje z Oddziału Informacji Naukowej i Bibliografii Biblioteki Uniwersytetu Medycznego we Wrocławiu, w terminie określonym w pkt 1:</w:t>
      </w:r>
    </w:p>
    <w:p w:rsidR="00A02BB6" w:rsidRDefault="000C1D6C" w:rsidP="000C1D6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wydruk wykazu publikacji z podsumowaniem wartości punktów za publikacje podlegające ocenie przez Centralną Komisję ds. Stopni i Tytułów i podpisem osoby sporządzającej punktację (1 egz.),</w:t>
      </w:r>
    </w:p>
    <w:p w:rsidR="00A02BB6" w:rsidRDefault="000C1D6C" w:rsidP="000C1D6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bibliometryczną</w:t>
      </w:r>
      <w:proofErr w:type="spellEnd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opatrzoną podpisem osoby sporządzającej analizę (1 egz.),</w:t>
      </w:r>
    </w:p>
    <w:p w:rsidR="000C1D6C" w:rsidRPr="00A02BB6" w:rsidRDefault="000C1D6C" w:rsidP="000C1D6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analizę </w:t>
      </w:r>
      <w:proofErr w:type="spellStart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cytowań</w:t>
      </w:r>
      <w:proofErr w:type="spellEnd"/>
      <w:r w:rsidRP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 Dokumentację wymienioną w pkt 2 Kandydat przekazuje do właściwego dziekanatu.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</w:t>
      </w:r>
    </w:p>
    <w:p w:rsidR="000C1D6C" w:rsidRPr="00976277" w:rsidRDefault="000C1D6C" w:rsidP="00A02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Traci moc zarządzenie nr 43/XIV R/2009 Rektora Akademii Medycznej we Wrocławiu z dnia 17 czerwca 2009 r. w sprawie sporządzania analizy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bibliometrycznej</w:t>
      </w:r>
      <w:proofErr w:type="spellEnd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postępowaniach </w:t>
      </w:r>
      <w:r w:rsidR="00A02B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nadanie stopnia naukowego doktora habilitowanego i tytułu naukowego profesora.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A02BB6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0C1D6C" w:rsidRPr="009762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załącznik nr 1a/I</w:t>
        </w:r>
      </w:hyperlink>
      <w:r w:rsidR="000C1D6C"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9" w:history="1">
        <w:r w:rsidR="000C1D6C" w:rsidRPr="009762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załącznik nr 1a/II</w:t>
        </w:r>
      </w:hyperlink>
      <w:r w:rsidR="000C1D6C"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10" w:history="1">
        <w:r w:rsidR="000C1D6C" w:rsidRPr="009762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załącznik nr 1b</w:t>
        </w:r>
      </w:hyperlink>
      <w:r w:rsidR="000C1D6C"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11" w:history="1">
        <w:r w:rsidR="000C1D6C" w:rsidRPr="009762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załącznik nr 2a</w:t>
        </w:r>
      </w:hyperlink>
      <w:r w:rsidR="000C1D6C"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hyperlink r:id="rId12" w:history="1">
        <w:r w:rsidR="000C1D6C" w:rsidRPr="0097627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załącznik nr 2b</w:t>
        </w:r>
      </w:hyperlink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Uniwersytetu Medycznego we Wrocławiu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C1D6C" w:rsidRPr="00976277" w:rsidRDefault="000C1D6C" w:rsidP="000C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prof. dr hab. Marek </w:t>
      </w:r>
      <w:proofErr w:type="spellStart"/>
      <w:r w:rsidRPr="0097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Ziętek</w:t>
      </w:r>
      <w:proofErr w:type="spellEnd"/>
    </w:p>
    <w:p w:rsidR="000C1D6C" w:rsidRPr="000C1D6C" w:rsidRDefault="000C1D6C" w:rsidP="000C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C1D6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0C1D6C" w:rsidRPr="000C1D6C" w:rsidRDefault="000C1D6C" w:rsidP="000C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C1D6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0C1D6C" w:rsidRPr="000C1D6C" w:rsidRDefault="000C1D6C" w:rsidP="000C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C1D6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0C1D6C" w:rsidRPr="000C1D6C" w:rsidRDefault="000C1D6C" w:rsidP="000C1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C1D6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0257BC" w:rsidRDefault="000C1D6C" w:rsidP="00A0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  <w:r w:rsidRPr="000C1D6C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 </w:t>
      </w:r>
    </w:p>
    <w:p w:rsidR="00A02BB6" w:rsidRDefault="00A02BB6" w:rsidP="00A0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A02BB6" w:rsidRPr="00A02BB6" w:rsidRDefault="00A02BB6" w:rsidP="00A02B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</w:pPr>
    </w:p>
    <w:p w:rsidR="000257BC" w:rsidRDefault="000257BC">
      <w:pP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u w:val="single"/>
          <w:shd w:val="clear" w:color="auto" w:fill="FFFFFF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1a/II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do zarządzenia nr  48 /XV R/2014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Uniwersytetu Medycznego we Wrocławiu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23 lipca 2014 r.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>WYKAZ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opublikowanych prac naukowych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 xml:space="preserve">wchodzących w skład osiągnięcia naukowego 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stanowiących jednotematyczny cykl publikacji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habilitanta, data urodzenia)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lang w:eastAsia="pl-PL"/>
        </w:rPr>
        <w:t>Ocenie przez Centralną Komisję ds. Stopni i Tytułów</w:t>
      </w:r>
      <w:r w:rsidRPr="000257B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podlegają tylko publikacje z pkt I-III, punktację przeprowadza Oddział Informacji Naukowej i Bibliografii Biblioteki Uniwersytetu Medycznego we Wrocławiu.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num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lang w:eastAsia="pl-PL"/>
        </w:rPr>
        <w:t xml:space="preserve">Oryginalne </w:t>
      </w:r>
      <w:proofErr w:type="spellStart"/>
      <w:r w:rsidRPr="000257BC">
        <w:rPr>
          <w:rFonts w:ascii="Times New Roman" w:eastAsia="Times New Roman" w:hAnsi="Times New Roman" w:cs="Times New Roman"/>
          <w:b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lang w:eastAsia="pl-PL"/>
        </w:rPr>
        <w:t xml:space="preserve"> prace naukowe</w:t>
      </w:r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7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(bez streszczeń zjazdowych i konferencyjnych, prac       w suplementach czasopism, listów do redakcji oraz udziału autora wymienionego w dodatku (appendix) jako uczestnika badań wieloośrodkowych, te dane w pkt IX-XII)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Opisy przypadków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Prace poglądowe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Autorstwo monografii, podręcznika, skryptu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Rozdziały w monografiach, podręcznikach, skryptach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567"/>
        </w:tabs>
        <w:spacing w:after="0" w:line="240" w:lineRule="auto"/>
        <w:ind w:left="372" w:firstLine="54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Va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 referaty w materiałach zjazdowych</w:t>
      </w:r>
    </w:p>
    <w:p w:rsidR="000257BC" w:rsidRPr="000257BC" w:rsidRDefault="000257BC" w:rsidP="000257BC">
      <w:pPr>
        <w:numPr>
          <w:ilvl w:val="1"/>
          <w:numId w:val="2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2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Redakcja monografii, podręcznika akademickiego lub serii wydawniczej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w języku angielskim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732" w:hanging="37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Redaktor naczelny czasopisma o zasięgu: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międzynarodowym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krajowym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Prace popularno-naukowe i inne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Streszczenia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ze zjazdów międzynarodowych 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ze zjazdów krajowych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Publikacje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 w suplementach czasopism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1080"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Listy naukowe do redakcji w czasopismach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Publikacje z udziałem autora w badaniach wieloośrodkowych w czasopismach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Punktacja </w:t>
      </w:r>
      <w:r w:rsidRPr="000257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 publikacje </w:t>
      </w:r>
      <w:r w:rsidRPr="00025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podlegające ocenie Centralnej Komisji ds. Stopni i Tytułów</w:t>
      </w:r>
      <w:r w:rsidRPr="00025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257BC">
        <w:rPr>
          <w:rFonts w:ascii="Times New Roman" w:eastAsia="Times New Roman" w:hAnsi="Times New Roman" w:cs="Times New Roman"/>
          <w:lang w:eastAsia="pl-PL"/>
        </w:rPr>
        <w:t>(pkt I-III)</w:t>
      </w:r>
      <w:r w:rsidRPr="00025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punktów:</w:t>
      </w: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sporządzającej punktację)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W wykazie należy przedstawiać tylko prace już opublikowane oraz te, które zostały przyjęte do druku posiadające identyfikację elektroniczną DOI.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Przy każdej pozycji należy podać: autorów i tytuł, opis źródła, w którym praca została opublikowana                (w przypadku czasopisma jego tytuł, rok, tom i numer; w przypadku materiałów zjazdowych i książek ich tytuł, redaktorów, miejsce, wydawcę i rok wydania); strony, na których mieści się praca.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>.......................................</w:t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  <w:t xml:space="preserve">         ........................................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miejscowość, data</w:t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podpis habilitanta 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Default="000257BC">
      <w:pPr>
        <w:rPr>
          <w:color w:val="000000" w:themeColor="text1"/>
        </w:rPr>
      </w:pPr>
    </w:p>
    <w:p w:rsidR="00A02BB6" w:rsidRDefault="00A02BB6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  <w:r w:rsidRPr="000257BC">
        <w:rPr>
          <w:rFonts w:ascii="Times New Roman" w:eastAsia="Calibri" w:hAnsi="Times New Roman" w:cs="Times New Roman"/>
          <w:sz w:val="18"/>
          <w:szCs w:val="18"/>
        </w:rPr>
        <w:lastRenderedPageBreak/>
        <w:t>Załącznik nr 1b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  <w:r w:rsidRPr="000257BC">
        <w:rPr>
          <w:rFonts w:ascii="Times New Roman" w:eastAsia="Calibri" w:hAnsi="Times New Roman" w:cs="Times New Roman"/>
          <w:sz w:val="18"/>
          <w:szCs w:val="18"/>
        </w:rPr>
        <w:t>do zarządzenia nr 48 /XV R/2014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  <w:r w:rsidRPr="000257BC">
        <w:rPr>
          <w:rFonts w:ascii="Times New Roman" w:eastAsia="Calibri" w:hAnsi="Times New Roman" w:cs="Times New Roman"/>
          <w:sz w:val="18"/>
          <w:szCs w:val="18"/>
        </w:rPr>
        <w:t>Rektora Uniwersytetu Medycznego we Wrocławiu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  <w:r w:rsidRPr="000257BC">
        <w:rPr>
          <w:rFonts w:ascii="Times New Roman" w:eastAsia="Calibri" w:hAnsi="Times New Roman" w:cs="Times New Roman"/>
          <w:sz w:val="18"/>
          <w:szCs w:val="18"/>
        </w:rPr>
        <w:t xml:space="preserve">z dnia 23 lipca 2014 r. 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Calibri" w:hAnsi="Times New Roman" w:cs="Times New Roman"/>
          <w:sz w:val="18"/>
          <w:szCs w:val="18"/>
        </w:rPr>
      </w:pPr>
    </w:p>
    <w:p w:rsidR="000257BC" w:rsidRPr="000257BC" w:rsidRDefault="000257BC" w:rsidP="00025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Analiza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bibliometryczna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publikacji autorstwa </w:t>
      </w:r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pl-PL"/>
        </w:rPr>
        <w:t xml:space="preserve">.................................... </w:t>
      </w:r>
    </w:p>
    <w:p w:rsidR="000257BC" w:rsidRPr="000257BC" w:rsidRDefault="000257BC" w:rsidP="00025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 postępowaniu o nadanie stopnia naukowego doktora habilitowanego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naukowe </w:t>
      </w:r>
      <w:r w:rsidRPr="000257B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(bez streszczeń zjazdowych i konferencyjnych, prac   w suplementach czasopism, listów do redakcji oraz udziału autora wymienionego w dodatku (appendix) jako uczestnika badań wieloośrodkowych).</w:t>
      </w:r>
    </w:p>
    <w:p w:rsidR="000257BC" w:rsidRPr="000257BC" w:rsidRDefault="000257BC" w:rsidP="000257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piśmiennictwie posiadającym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chronologicznie </w:t>
      </w:r>
    </w:p>
    <w:p w:rsidR="000257BC" w:rsidRPr="000257BC" w:rsidRDefault="000257BC" w:rsidP="000257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900"/>
        <w:gridCol w:w="1080"/>
      </w:tblGrid>
      <w:tr w:rsidR="000257BC" w:rsidRPr="000257BC" w:rsidTr="009B1CBF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czasopisma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KBN/</w:t>
            </w:r>
          </w:p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MNiSW</w:t>
            </w:r>
            <w:proofErr w:type="spellEnd"/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7BC" w:rsidRPr="000257BC" w:rsidTr="009B1CBF">
        <w:trPr>
          <w:cantSplit/>
          <w:trHeight w:val="45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Łącznie:      liczba prac: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57BC" w:rsidRPr="000257BC" w:rsidRDefault="000257BC" w:rsidP="000257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liczba prac: , punkty: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Opisy przypadków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 łączny IF=     , punkty: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punkty: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Prace poglądowe – liczba prac: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łączny IF=     , punkty: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punkty: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Rozdziały w podręcznikach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międzynarodowych,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Autorstwo monografii lub podręcznika 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angielskim, liczba: -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 lub innym niż angielski, liczba:  -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–naukowe i inne,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Redaktor naczelny czasopisma o zasięgu: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międzynarodowym: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Redaktor naczelny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wieloautorskich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monografii, podręcznika akademickiego lub serii wydawniczej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 języku angielskim,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języku polskim,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punktacja:    IF =                   KBN/ 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MNiSW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    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streszczeń: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ze zjazdów międzynarodowych: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ze zjazdów krajowych: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IX.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publikacji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pełnotekstowych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suplementach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”:    , 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X.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listów do redakcji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”:   , 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XI.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Liczba publikacji z udziałem autora w badaniach wieloośrodkowych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”:   , 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cytowań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 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25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podać źródło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h-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idex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Analizę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bibliometryczną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sporządzono na podstawie wykazu publikacji opracowanego przez Kandydata.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257BC" w:rsidRPr="000257BC" w:rsidRDefault="000257BC" w:rsidP="000257BC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sporządzającej</w:t>
      </w:r>
    </w:p>
    <w:p w:rsidR="000257BC" w:rsidRPr="000257BC" w:rsidRDefault="000257BC" w:rsidP="000257BC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A02BB6" w:rsidRDefault="00A02BB6">
      <w:pPr>
        <w:rPr>
          <w:color w:val="000000" w:themeColor="text1"/>
        </w:rPr>
      </w:pP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2a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do zarządzenia nr 48 /XV R/2014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Uniwersytetu Medycznego we Wrocławiu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23 lipca 2014 r.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>WYKAZ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opublikowanych prac naukowych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0257BC" w:rsidRPr="000257BC" w:rsidRDefault="000257BC" w:rsidP="00025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kandydata, data urodzenia)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4"/>
          <w:lang w:eastAsia="pl-PL"/>
        </w:rPr>
        <w:t>A. PRACE WYKONANE PRZED UZYSKANIU STOPNIA NAUKOWEGO DOKTORA HABILITOWANEGO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lang w:eastAsia="pl-PL"/>
        </w:rPr>
        <w:t>Ocenie przez Centralną Komisję ds. Stopni i Tytułów</w:t>
      </w:r>
      <w:r w:rsidRPr="000257B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podlegają tylko publikacje z pkt I-III, punktację przeprowadza Oddział Informacji Naukowej i Bibliografii Biblioteki Uniwersytetu Medycznego we Wrocławiu.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lang w:eastAsia="pl-PL"/>
        </w:rPr>
      </w:pPr>
      <w:r w:rsidRPr="000257BC">
        <w:rPr>
          <w:rFonts w:ascii="Times New Roman" w:eastAsia="Times New Roman" w:hAnsi="Times New Roman" w:cs="Times New Roman"/>
          <w:i/>
          <w:iCs/>
          <w:lang w:eastAsia="pl-PL"/>
        </w:rPr>
        <w:t>Rozprawa doktorska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lang w:eastAsia="pl-PL"/>
        </w:rPr>
        <w:t xml:space="preserve">Oryginalne </w:t>
      </w:r>
      <w:proofErr w:type="spellStart"/>
      <w:r w:rsidRPr="000257BC">
        <w:rPr>
          <w:rFonts w:ascii="Times New Roman" w:eastAsia="Times New Roman" w:hAnsi="Times New Roman" w:cs="Times New Roman"/>
          <w:b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lang w:eastAsia="pl-PL"/>
        </w:rPr>
        <w:t xml:space="preserve"> prace naukowe</w:t>
      </w:r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257B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(bez streszczeń zjazdowych i konferencyjnych, prac       w suplementach czasopism, listów do redakcji oraz udziału autora wymienionego w dodatku (appendix) jako uczestnika badań wieloośrodkowych, te dane w pkt IX-XII)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Opisy przypadków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Prace poglądowe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czasopismach bez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>”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Autorstwo monografii, podręcznika, skryptu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Rozdziały w monografiach, podręcznikach, skryptach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1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tabs>
          <w:tab w:val="num" w:pos="540"/>
          <w:tab w:val="left" w:pos="567"/>
        </w:tabs>
        <w:spacing w:after="0" w:line="240" w:lineRule="auto"/>
        <w:ind w:left="372" w:firstLine="54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Va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 referaty w materiałach zjazdowych </w:t>
      </w:r>
    </w:p>
    <w:p w:rsidR="000257BC" w:rsidRPr="000257BC" w:rsidRDefault="000257BC" w:rsidP="000257BC">
      <w:pPr>
        <w:keepNext/>
        <w:tabs>
          <w:tab w:val="num" w:pos="540"/>
          <w:tab w:val="left" w:pos="720"/>
        </w:tabs>
        <w:spacing w:after="0" w:line="240" w:lineRule="auto"/>
        <w:ind w:left="372" w:firstLine="348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numPr>
          <w:ilvl w:val="1"/>
          <w:numId w:val="2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angielskim</w:t>
      </w:r>
    </w:p>
    <w:p w:rsidR="000257BC" w:rsidRPr="000257BC" w:rsidRDefault="000257BC" w:rsidP="000257BC">
      <w:pPr>
        <w:numPr>
          <w:ilvl w:val="1"/>
          <w:numId w:val="2"/>
        </w:num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Redakcja monografii, podręcznika akademickiego lub serii wydawniczej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w języku angielskim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732" w:hanging="37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lastRenderedPageBreak/>
        <w:t>B. w języku polskim lub innym niż angielski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60" w:hanging="1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Redaktor naczelny czasopisma o zasięgu: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międzynarodowym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krajowym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Prace popularno-naukowe i inne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rPr>
          <w:rFonts w:ascii="Times New Roman" w:eastAsia="Times New Roman" w:hAnsi="Times New Roman" w:cs="Times New Roman"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left="0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Streszczenia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 xml:space="preserve">A. ze zjazdów międzynarodowych 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ze zjazdów krajowych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Publikacje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 xml:space="preserve"> w suplementach czasopism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keepNext/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lang w:eastAsia="pl-PL"/>
        </w:rPr>
        <w:t>Listy naukowe do redakcji w czasopismach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numPr>
          <w:ilvl w:val="0"/>
          <w:numId w:val="1"/>
        </w:numPr>
        <w:tabs>
          <w:tab w:val="clear" w:pos="1080"/>
          <w:tab w:val="num" w:pos="540"/>
          <w:tab w:val="left" w:pos="72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Publikacje z udziałem autora w badaniach wieloośrodkowych w czasopismach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:rsidR="000257BC" w:rsidRPr="000257BC" w:rsidRDefault="000257BC" w:rsidP="000257BC">
      <w:pPr>
        <w:tabs>
          <w:tab w:val="num" w:pos="540"/>
          <w:tab w:val="left" w:pos="720"/>
        </w:tabs>
        <w:spacing w:after="0" w:line="240" w:lineRule="auto"/>
        <w:ind w:left="372" w:hanging="12"/>
        <w:jc w:val="both"/>
        <w:rPr>
          <w:rFonts w:ascii="Times New Roman" w:eastAsia="Times New Roman" w:hAnsi="Times New Roman" w:cs="Times New Roman"/>
          <w:lang w:eastAsia="pl-PL"/>
        </w:rPr>
      </w:pPr>
      <w:r w:rsidRPr="000257BC">
        <w:rPr>
          <w:rFonts w:ascii="Times New Roman" w:eastAsia="Times New Roman" w:hAnsi="Times New Roman" w:cs="Times New Roman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lang w:eastAsia="pl-PL"/>
        </w:rPr>
        <w:t>factor</w:t>
      </w:r>
      <w:proofErr w:type="spellEnd"/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Punktacja </w:t>
      </w:r>
      <w:r w:rsidRPr="000257B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 publikacje </w:t>
      </w:r>
      <w:r w:rsidRPr="00025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podlegające ocenie Centralnej Komisji ds. Stopni i Tytułów </w:t>
      </w:r>
      <w:r w:rsidRPr="000257BC">
        <w:rPr>
          <w:rFonts w:ascii="Times New Roman" w:eastAsia="Times New Roman" w:hAnsi="Times New Roman" w:cs="Times New Roman"/>
          <w:lang w:eastAsia="pl-PL"/>
        </w:rPr>
        <w:t>(pkt I-III)</w:t>
      </w:r>
      <w:r w:rsidRPr="00025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punktów:</w:t>
      </w: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osoby sporządzającej punktację)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W wykazie należy przedstawiać tylko prace już opublikowane oraz te, które zostały przyjęte do druku posiadające identyfikację elektroniczną DOI. 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Przy każdej pozycji należy podać: autorów i tytuł, opis źródła, w którym praca została opublikowana                (w przypadku czasopisma jego tytuł, rok, tom i numer; w przypadku materiałów zjazdowych i książek ich tytuł, redaktorów, miejsce, wydawcę i rok wydania); strony, na których mieści się praca.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B. PRACE WYKONANE PO UZYSKANIU STOPNIA NAUKOWEGO DOKTORA HABILITOWANEGO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5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i/>
          <w:sz w:val="25"/>
          <w:szCs w:val="20"/>
          <w:lang w:eastAsia="pl-PL"/>
        </w:rPr>
        <w:t>Punkt B opracować na podstawie schematu punktu A.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>.......................................</w:t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5"/>
          <w:szCs w:val="20"/>
          <w:lang w:eastAsia="pl-PL"/>
        </w:rPr>
        <w:tab/>
        <w:t xml:space="preserve">         ........................................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miejscowość, data</w:t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257B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podpis kandydata</w:t>
      </w: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A02BB6" w:rsidRDefault="00A02BB6">
      <w:pPr>
        <w:rPr>
          <w:color w:val="000000" w:themeColor="text1"/>
        </w:rPr>
      </w:pPr>
    </w:p>
    <w:p w:rsidR="00A02BB6" w:rsidRDefault="00A02BB6">
      <w:pPr>
        <w:rPr>
          <w:color w:val="000000" w:themeColor="text1"/>
        </w:rPr>
      </w:pPr>
    </w:p>
    <w:p w:rsidR="000257BC" w:rsidRDefault="000257BC">
      <w:pPr>
        <w:rPr>
          <w:color w:val="000000" w:themeColor="text1"/>
        </w:rPr>
      </w:pP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2b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do zarządzenia nr 48 /XV R/2014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Uniwersytetu Medycznego we Wrocławiu</w:t>
      </w:r>
    </w:p>
    <w:p w:rsidR="000257BC" w:rsidRPr="000257BC" w:rsidRDefault="000257BC" w:rsidP="000257BC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257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23 lipca 2014 r. </w:t>
      </w:r>
    </w:p>
    <w:p w:rsidR="000257BC" w:rsidRPr="000257BC" w:rsidRDefault="000257BC" w:rsidP="000257BC">
      <w:pPr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Analiza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bibliometryczna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publikacji autorstwa </w:t>
      </w:r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8"/>
          <w:lang w:eastAsia="pl-PL"/>
        </w:rPr>
        <w:t xml:space="preserve">........................................... </w:t>
      </w:r>
    </w:p>
    <w:p w:rsidR="000257BC" w:rsidRPr="000257BC" w:rsidRDefault="000257BC" w:rsidP="00025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 postępowaniu o nadanie tytułu naukowego profesora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A. Dorobek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przedhabilitacyjny</w:t>
      </w:r>
      <w:proofErr w:type="spellEnd"/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Oryginalne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naukowe </w:t>
      </w:r>
      <w:r w:rsidRPr="000257B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(bez streszczeń zjazdowych i konferencyjnych, prac   w suplementach czasopism, listów do redakcji oraz udziału autora wymienionego w dodatku (appendix) jako uczestnika badań wieloośrodkowych).</w:t>
      </w:r>
    </w:p>
    <w:p w:rsidR="000257BC" w:rsidRPr="000257BC" w:rsidRDefault="000257BC" w:rsidP="000257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piśmiennictwie posiadającym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chronologicznie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900"/>
        <w:gridCol w:w="1080"/>
      </w:tblGrid>
      <w:tr w:rsidR="000257BC" w:rsidRPr="000257BC" w:rsidTr="009B1CBF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czasopisma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KBN/</w:t>
            </w:r>
          </w:p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MNiSW</w:t>
            </w:r>
            <w:proofErr w:type="spellEnd"/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7BC" w:rsidRPr="000257BC" w:rsidTr="009B1CBF">
        <w:trPr>
          <w:cantSplit/>
          <w:trHeight w:val="45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Łącznie: liczba prac: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liczba prac: , punkty: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Opisy przypadków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     , punkty:</w:t>
      </w:r>
      <w:r w:rsidRPr="000257B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punkty: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Prace poglądowe – liczba prac: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     , punkty:</w:t>
      </w:r>
      <w:r w:rsidRPr="000257B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punkty: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Rozdziały w podręcznikach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międzynarodowych,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Autorstwo monografii lub podręcznika 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angielskim, liczba: 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lub innym niż angielski, liczba: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Prace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–naukowe i inne,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 Redaktor naczelny czasopisma o zasięgu: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międzynarodowym: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VII. Redaktor naczelny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wieloautorskich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monografii, podręcznika akademickiego lub serii wydawniczej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 języku angielskim,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języku polskim,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Łączna punktacja:    IF = 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KBN/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MNiSW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    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VIII. Liczba streszczeń: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ze zjazdów międzynarodowych: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ze zjazdów krajowych: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Liczba publikacji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pełnotekstowych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suplementach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Liczba listów do redakcji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Liczba publikacji z udziałem autora w badaniach wieloośrodkowych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”: -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B. Dorobek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pohabilitacyjny</w:t>
      </w:r>
      <w:proofErr w:type="spellEnd"/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Oryginalne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pełnotekstowe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naukowe </w:t>
      </w:r>
      <w:r w:rsidRPr="000257BC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(bez streszczeń zjazdowych i konferencyjnych, prac   w suplementach czasopism, listów do redakcji oraz udziału autora wymienionego w dodatku (appendix) jako uczestnika badań wieloośrodkowych).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piśmiennictwie posiadającym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chronologicznie </w:t>
      </w:r>
    </w:p>
    <w:tbl>
      <w:tblPr>
        <w:tblW w:w="6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900"/>
        <w:gridCol w:w="1080"/>
      </w:tblGrid>
      <w:tr w:rsidR="000257BC" w:rsidRPr="000257BC" w:rsidTr="009B1CBF">
        <w:trPr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czasopisma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KBN/</w:t>
            </w:r>
          </w:p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MNiSW</w:t>
            </w:r>
            <w:proofErr w:type="spellEnd"/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0257BC" w:rsidRPr="000257BC" w:rsidTr="009B1CB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7BC" w:rsidRPr="000257BC" w:rsidTr="009B1CBF">
        <w:trPr>
          <w:cantSplit/>
          <w:trHeight w:val="456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5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Łącznie:      liczba prac: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BC" w:rsidRPr="000257BC" w:rsidRDefault="000257BC" w:rsidP="0002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- liczba prac:  , suma punktów: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Opisy przypadków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     , punkty:</w:t>
      </w:r>
      <w:r w:rsidRPr="000257B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, punkty: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Prace poglądowe – liczba prac:  </w:t>
      </w: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     , punkty:</w:t>
      </w:r>
      <w:r w:rsidRPr="000257BC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w czasopismach bez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punkty: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Rozdziały w podręcznikach – liczba prac: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A. międzynarodowych,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krajowych,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Autorstwo monografii lub podręcznika 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angielskim, liczba: </w:t>
      </w:r>
    </w:p>
    <w:p w:rsidR="000257BC" w:rsidRPr="000257BC" w:rsidRDefault="000257BC" w:rsidP="00025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lub innym niż angielski, liczba: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Prace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popularno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–naukowe i inne,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VI. Redaktor naczelny czasopisma o zasięgu: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międzynarodowym: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krajowym: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Redaktor naczelny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wieloautorskich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monografii, podręcznika akademickiego lub serii wydawniczej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w języku angielskim,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 języku polskim, liczba: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Łączna punktacja:    IF =                 KBN/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MNiSW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=       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VIII. Liczba streszczeń: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ze zjazdów międzynarodowych: 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ze zjazdów krajowych: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Liczba publikacji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pełnotekstowych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suplementach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X. Liczba listów do redakcji czasopism: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XI. Liczba publikacji z udziałem autora w badaniach wieloośrodkowych 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A. w czasopismach 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”:   , </w:t>
      </w:r>
      <w:r w:rsidRPr="000257BC">
        <w:rPr>
          <w:rFonts w:ascii="Times New Roman" w:eastAsia="Times New Roman" w:hAnsi="Times New Roman" w:cs="Times New Roman"/>
          <w:sz w:val="24"/>
          <w:szCs w:val="20"/>
          <w:lang w:eastAsia="pl-PL"/>
        </w:rPr>
        <w:t>łączny IF=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B. nieposiadających „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impact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”: -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C. </w:t>
      </w:r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Łączna liczba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cytowań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:</w:t>
      </w: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0257B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(należy podać źródło)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h-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index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Analizę </w:t>
      </w:r>
      <w:proofErr w:type="spellStart"/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bibliometryczną</w:t>
      </w:r>
      <w:proofErr w:type="spellEnd"/>
      <w:r w:rsidRPr="000257B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sporządzono na podstawie wykazu publikacji opracowanego przez Kandydata.</w:t>
      </w:r>
    </w:p>
    <w:p w:rsidR="000257BC" w:rsidRPr="000257BC" w:rsidRDefault="000257BC" w:rsidP="00025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7BC" w:rsidRPr="000257BC" w:rsidRDefault="000257BC" w:rsidP="000257B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7B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257BC" w:rsidRPr="00A02BB6" w:rsidRDefault="00827B2A" w:rsidP="00A02BB6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sporządzającej</w:t>
      </w:r>
      <w:bookmarkStart w:id="0" w:name="_GoBack"/>
      <w:bookmarkEnd w:id="0"/>
    </w:p>
    <w:sectPr w:rsidR="000257BC" w:rsidRPr="00A0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2D"/>
    <w:multiLevelType w:val="hybridMultilevel"/>
    <w:tmpl w:val="73505DD8"/>
    <w:lvl w:ilvl="0" w:tplc="A15AAB98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1CB0FE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7920"/>
    <w:multiLevelType w:val="hybridMultilevel"/>
    <w:tmpl w:val="E57C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4341"/>
    <w:multiLevelType w:val="hybridMultilevel"/>
    <w:tmpl w:val="CB82F718"/>
    <w:lvl w:ilvl="0" w:tplc="9DC40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1BD3"/>
    <w:multiLevelType w:val="hybridMultilevel"/>
    <w:tmpl w:val="05A0422C"/>
    <w:lvl w:ilvl="0" w:tplc="808261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18AC"/>
    <w:multiLevelType w:val="hybridMultilevel"/>
    <w:tmpl w:val="061EEF2C"/>
    <w:lvl w:ilvl="0" w:tplc="59989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391"/>
    <w:multiLevelType w:val="hybridMultilevel"/>
    <w:tmpl w:val="E57C7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150"/>
    <w:multiLevelType w:val="hybridMultilevel"/>
    <w:tmpl w:val="0E4CC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0D42"/>
    <w:multiLevelType w:val="hybridMultilevel"/>
    <w:tmpl w:val="5936D550"/>
    <w:lvl w:ilvl="0" w:tplc="2836FB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6F"/>
    <w:multiLevelType w:val="hybridMultilevel"/>
    <w:tmpl w:val="7E20175E"/>
    <w:lvl w:ilvl="0" w:tplc="06CCF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240C7"/>
    <w:multiLevelType w:val="hybridMultilevel"/>
    <w:tmpl w:val="70F02058"/>
    <w:lvl w:ilvl="0" w:tplc="250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652B3"/>
    <w:multiLevelType w:val="hybridMultilevel"/>
    <w:tmpl w:val="CE7E46A6"/>
    <w:lvl w:ilvl="0" w:tplc="250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C2C"/>
    <w:multiLevelType w:val="hybridMultilevel"/>
    <w:tmpl w:val="536A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328A"/>
    <w:multiLevelType w:val="hybridMultilevel"/>
    <w:tmpl w:val="5A5CE888"/>
    <w:lvl w:ilvl="0" w:tplc="52087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4170D"/>
    <w:multiLevelType w:val="hybridMultilevel"/>
    <w:tmpl w:val="FBACB4FC"/>
    <w:lvl w:ilvl="0" w:tplc="250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E624E"/>
    <w:multiLevelType w:val="hybridMultilevel"/>
    <w:tmpl w:val="3CD4FEF2"/>
    <w:lvl w:ilvl="0" w:tplc="D30625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E6AD5"/>
    <w:multiLevelType w:val="hybridMultilevel"/>
    <w:tmpl w:val="70F02058"/>
    <w:lvl w:ilvl="0" w:tplc="250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6C"/>
    <w:rsid w:val="000257BC"/>
    <w:rsid w:val="000C1D6C"/>
    <w:rsid w:val="00827B2A"/>
    <w:rsid w:val="00976277"/>
    <w:rsid w:val="00A02BB6"/>
    <w:rsid w:val="00A94F8A"/>
    <w:rsid w:val="00C037F3"/>
    <w:rsid w:val="00D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8A"/>
  </w:style>
  <w:style w:type="paragraph" w:styleId="Nagwek1">
    <w:name w:val="heading 1"/>
    <w:basedOn w:val="Normalny"/>
    <w:next w:val="Normalny"/>
    <w:link w:val="Nagwek1Znak"/>
    <w:qFormat/>
    <w:rsid w:val="000257B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5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1D6C"/>
  </w:style>
  <w:style w:type="character" w:styleId="Hipercze">
    <w:name w:val="Hyperlink"/>
    <w:basedOn w:val="Domylnaczcionkaakapitu"/>
    <w:uiPriority w:val="99"/>
    <w:semiHidden/>
    <w:unhideWhenUsed/>
    <w:rsid w:val="000C1D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257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5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7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A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8A"/>
  </w:style>
  <w:style w:type="paragraph" w:styleId="Nagwek1">
    <w:name w:val="heading 1"/>
    <w:basedOn w:val="Normalny"/>
    <w:next w:val="Normalny"/>
    <w:link w:val="Nagwek1Znak"/>
    <w:qFormat/>
    <w:rsid w:val="000257B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5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C1D6C"/>
  </w:style>
  <w:style w:type="character" w:styleId="Hipercze">
    <w:name w:val="Hyperlink"/>
    <w:basedOn w:val="Domylnaczcionkaakapitu"/>
    <w:uiPriority w:val="99"/>
    <w:semiHidden/>
    <w:unhideWhenUsed/>
    <w:rsid w:val="000C1D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257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5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7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DA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12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67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33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z.am.wroc.pl/images/rektor/2014/048_1aI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cja.naukowa@umed.wroc.pl." TargetMode="External"/><Relationship Id="rId12" Type="http://schemas.openxmlformats.org/officeDocument/2006/relationships/hyperlink" Target="http://www.zarz.am.wroc.pl/images/rektor/2014/048_2b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ja.naukowa@umed.wroc.pl." TargetMode="External"/><Relationship Id="rId11" Type="http://schemas.openxmlformats.org/officeDocument/2006/relationships/hyperlink" Target="http://www.zarz.am.wroc.pl/images/rektor/2014/048_2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rz.am.wroc.pl/images/rektor/2014/048_1b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rz.am.wroc.pl/images/rektor/2014/048_1aI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5</cp:revision>
  <dcterms:created xsi:type="dcterms:W3CDTF">2014-12-08T11:12:00Z</dcterms:created>
  <dcterms:modified xsi:type="dcterms:W3CDTF">2015-04-01T12:09:00Z</dcterms:modified>
</cp:coreProperties>
</file>