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ny"/>
        <w:suppressAutoHyphens w:val="0"/>
        <w:rPr>
          <w:sz w:val="24"/>
          <w:szCs w:val="24"/>
        </w:rPr>
      </w:pPr>
    </w:p>
    <w:p>
      <w:pPr>
        <w:pStyle w:val="Normalny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>22.01.2021 r.</w:t>
      </w:r>
    </w:p>
    <w:p>
      <w:pPr>
        <w:pStyle w:val="Normalny"/>
        <w:jc w:val="right"/>
        <w:rPr>
          <w:sz w:val="24"/>
          <w:szCs w:val="24"/>
        </w:rPr>
      </w:pPr>
    </w:p>
    <w:p>
      <w:pPr>
        <w:pStyle w:val="Norma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Ponad 50 tys. z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ł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otych dla WO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Ś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P</w:t>
      </w:r>
    </w:p>
    <w:p>
      <w:pPr>
        <w:pStyle w:val="Normalny"/>
        <w:rPr>
          <w:sz w:val="24"/>
          <w:szCs w:val="24"/>
        </w:rPr>
      </w:pPr>
    </w:p>
    <w:p>
      <w:pPr>
        <w:pStyle w:val="Normalny"/>
        <w:spacing w:line="36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Podczas 29. Fina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u WO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P sztab UMW zebra</w:t>
      </w:r>
      <w:r>
        <w:rPr>
          <w:b w:val="1"/>
          <w:bCs w:val="1"/>
          <w:sz w:val="24"/>
          <w:szCs w:val="24"/>
          <w:rtl w:val="0"/>
        </w:rPr>
        <w:t xml:space="preserve">ł </w:t>
      </w:r>
      <w:r>
        <w:rPr>
          <w:b w:val="1"/>
          <w:bCs w:val="1"/>
          <w:sz w:val="24"/>
          <w:szCs w:val="24"/>
          <w:rtl w:val="0"/>
          <w:lang w:val="de-DE"/>
        </w:rPr>
        <w:t>51 050 z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otych. Pomimo pandemii uda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  <w:lang w:val="it-IT"/>
        </w:rPr>
        <w:t>o si</w:t>
      </w:r>
      <w:r>
        <w:rPr>
          <w:b w:val="1"/>
          <w:bCs w:val="1"/>
          <w:sz w:val="24"/>
          <w:szCs w:val="24"/>
          <w:rtl w:val="0"/>
        </w:rPr>
        <w:t xml:space="preserve">ę </w:t>
      </w:r>
      <w:r>
        <w:rPr>
          <w:b w:val="1"/>
          <w:bCs w:val="1"/>
          <w:sz w:val="24"/>
          <w:szCs w:val="24"/>
          <w:rtl w:val="0"/>
        </w:rPr>
        <w:t>pobi</w:t>
      </w:r>
      <w:r>
        <w:rPr>
          <w:b w:val="1"/>
          <w:bCs w:val="1"/>
          <w:sz w:val="24"/>
          <w:szCs w:val="24"/>
          <w:rtl w:val="0"/>
        </w:rPr>
        <w:t xml:space="preserve">ć </w:t>
      </w:r>
      <w:r>
        <w:rPr>
          <w:b w:val="1"/>
          <w:bCs w:val="1"/>
          <w:sz w:val="24"/>
          <w:szCs w:val="24"/>
          <w:rtl w:val="0"/>
        </w:rPr>
        <w:t>zesz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oroczny rekord.</w:t>
      </w:r>
    </w:p>
    <w:p>
      <w:pPr>
        <w:pStyle w:val="Normalny"/>
        <w:spacing w:line="360" w:lineRule="auto"/>
        <w:jc w:val="both"/>
      </w:pPr>
    </w:p>
    <w:p>
      <w:pPr>
        <w:pStyle w:val="Norma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Tegoroczny Fina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naprawde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wyja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tkowy - zar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wno z powodu pandemii, jak i naszego wyniku. Pobili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jednak zesz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oroczny rekord,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wynosi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43 690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. Jak 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wi Ignacy Tarski, szef sztabu 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P UMW, wolontariusze nie spodziewali 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uda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ama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granic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50 000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Jestes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my zachwyceni, 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̇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e zebrali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my az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̇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tyle. Liczymy, 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̇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e 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wniez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̇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 przysz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ym roku co najmniej utrzymamy nasz wynik. Jednak niezalez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̇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nie od kwoty jaka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zbierzemy, waz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̇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ne jest,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nl-NL"/>
        </w:rPr>
        <w:t xml:space="preserve"> 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̇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e gramy i grac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be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dziemy. W ko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ń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cu wraz z Wielka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Orkiestra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wia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tecznej Pomocy nie tylko zbieramy pienia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dze dla ochrony zdrowia. Co roku pokazujemy tak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e, 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̇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e wsp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lnie jestes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my w stanie stworzyc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cos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wielkiego pomagaja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 drugiej osobie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— </w:t>
      </w:r>
      <w:r>
        <w:rPr>
          <w:rFonts w:ascii="Times New Roman" w:hAnsi="Times New Roman"/>
          <w:sz w:val="24"/>
          <w:szCs w:val="24"/>
          <w:rtl w:val="0"/>
        </w:rPr>
        <w:t xml:space="preserve">dodaje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Ignacy Tarski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 samego kwestowania wolontariusze Uniwersytetu Medycznego we Wroc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awiu zebrali 21090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. Najwi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cej, bo 3095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, zgromadzi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Aleksandra Such i Ewa Gardocka. Z kolei najci</w:t>
      </w:r>
      <w:r>
        <w:rPr>
          <w:rFonts w:ascii="Times New Roman" w:hAnsi="Times New Roman" w:hint="default"/>
          <w:sz w:val="24"/>
          <w:szCs w:val="24"/>
          <w:rtl w:val="0"/>
        </w:rPr>
        <w:t>ęż</w:t>
      </w:r>
      <w:r>
        <w:rPr>
          <w:rFonts w:ascii="Times New Roman" w:hAnsi="Times New Roman"/>
          <w:sz w:val="24"/>
          <w:szCs w:val="24"/>
          <w:rtl w:val="0"/>
        </w:rPr>
        <w:t>sza puszka stacjonarna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do Wroc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awskiego Centrum Okulistycznego - znalaz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it-IT"/>
        </w:rPr>
        <w:t>o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tam 5095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cznie ze skarbon stacjonarnych uzyskano kwot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11 952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. Dzi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ki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wp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acania datk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poprzez e-Skarbonk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sztab zebra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kolejne 8663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Sytuacja epidemiczna wymusi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a na nas wiele zmian w dzia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aniach. Postanowilis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my wyja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tkowo w tym roku zmniejszyc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liczbe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kwestuj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cych wolontariuszy oraz zrezygnowalis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my ze standardowych wydarzen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 Przenies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lis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my jednak spora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cze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naszych dzia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an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do sieci. Uruchomili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my aukcje internetowe, z kt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rych jasno wynikn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ęł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o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nl-NL"/>
        </w:rPr>
        <w:t>, 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̇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e wszyscy jestes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my spragnieni kontaktu na 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̇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ywo, bo to w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nie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przez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̇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ycia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zosta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y wylicytowane za najwie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ksze pienia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dze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—</w:t>
      </w:r>
      <w:r>
        <w:rPr>
          <w:rFonts w:ascii="Times New Roman" w:hAnsi="Times New Roman"/>
          <w:sz w:val="24"/>
          <w:szCs w:val="24"/>
          <w:rtl w:val="0"/>
        </w:rPr>
        <w:t>- t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umaczy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Ignacy Tarski</w:t>
      </w:r>
      <w:r>
        <w:rPr>
          <w:rFonts w:ascii="Times New Roman" w:hAnsi="Times New Roman"/>
          <w:sz w:val="24"/>
          <w:szCs w:val="24"/>
          <w:rtl w:val="0"/>
        </w:rPr>
        <w:t>, szef sztabu 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  <w:lang w:val="fr-FR"/>
        </w:rPr>
        <w:t>P UMW.</w:t>
      </w:r>
    </w:p>
    <w:p>
      <w:pPr>
        <w:pStyle w:val="Norma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 licytacji 3 pierwsze miejsca zaje</w:t>
      </w:r>
      <w:r>
        <w:rPr>
          <w:rFonts w:ascii="Times New Roman" w:hAnsi="Times New Roman" w:hint="default"/>
          <w:sz w:val="24"/>
          <w:szCs w:val="24"/>
          <w:rtl w:val="0"/>
        </w:rPr>
        <w:t>̨ł</w:t>
      </w:r>
      <w:r>
        <w:rPr>
          <w:rFonts w:ascii="Times New Roman" w:hAnsi="Times New Roman"/>
          <w:sz w:val="24"/>
          <w:szCs w:val="24"/>
          <w:rtl w:val="0"/>
        </w:rPr>
        <w:t>o zwiedzanie Muzeum Medycyny Sa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 xml:space="preserve">dowej </w:t>
      </w:r>
      <w:r>
        <w:rPr>
          <w:rFonts w:ascii="Times New Roman" w:hAnsi="Times New Roman"/>
          <w:sz w:val="24"/>
          <w:szCs w:val="24"/>
          <w:rtl w:val="0"/>
          <w:lang w:val="de-DE"/>
        </w:rPr>
        <w:t>(2x 1050 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oraz 1000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). Popularno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cieszy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aukcja z sesj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zdje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ciow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 terenie Klinik,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ra 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wylicytowana za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 616 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oraz zwiedzanie Muzeum Anatomii - 514 i 504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cznie z samych aukcji uda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it-IT"/>
        </w:rPr>
        <w:t>o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uzyska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8005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charytatywne wydarzenie wsp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organizowane przez student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Uniwersytetu Medycznego - pokaz filmowy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120 uderze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  <w:lang w:val="it-IT"/>
        </w:rPr>
        <w:t>serca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wraz z prelekcj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prof. dr hab. Brygidy Knysz - Kierownika Katedry i Kliniki Chor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 Zaka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nych, Chor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de-DE"/>
        </w:rPr>
        <w:t>b W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troby i Nabytych Niedobor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Odporno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ciowych, przyci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ął </w:t>
      </w:r>
      <w:r>
        <w:rPr>
          <w:rFonts w:ascii="Times New Roman" w:hAnsi="Times New Roman"/>
          <w:sz w:val="24"/>
          <w:szCs w:val="24"/>
          <w:rtl w:val="0"/>
        </w:rPr>
        <w:t>wiele 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b. Ze sprzeda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bilet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zebrano 1340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360" w:lineRule="auto"/>
        <w:jc w:val="both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Times New Roman" w:hAnsi="Times New Roman"/>
          <w:sz w:val="24"/>
          <w:szCs w:val="24"/>
          <w:rtl w:val="0"/>
        </w:rPr>
        <w:t>Wszystkie pieni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dze - zar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wno z puszek, e-Skarbonek, licytacji i wydarzenia, zostan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przeznaczone na tegoroczny cel Wielkiej Orkiestry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tecznej Pomocy - zakup sprz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tu dla laryngologii, otolaryngologii i diagnostyki 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owy.</w:t>
      </w: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  <w:r>
        <mc:AlternateContent>
          <mc:Choice Requires="wpg">
            <w:drawing>
              <wp:inline distT="0" distB="0" distL="0" distR="0">
                <wp:extent cx="5728264" cy="45105"/>
                <wp:effectExtent l="0" t="0" r="0" b="0"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8264" cy="45105"/>
                          <a:chOff x="-1" y="0"/>
                          <a:chExt cx="5728263" cy="45104"/>
                        </a:xfrm>
                      </wpg:grpSpPr>
                      <wps:wsp>
                        <wps:cNvPr id="1073741831" name="Shape 1073741828"/>
                        <wps:cNvSpPr/>
                        <wps:spPr>
                          <a:xfrm>
                            <a:off x="-2" y="-1"/>
                            <a:ext cx="5728264" cy="45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2" name="image.jpeg" descr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" y="-1"/>
                            <a:ext cx="5728265" cy="451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51.0pt;height:3.6pt;" coordorigin="-1,-1" coordsize="5728263,45104">
                <v:rect id="_x0000_s1027" style="position:absolute;left:-1;top:-1;width:5728263;height:45103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-1;top:-1;width:5728263;height:45104;">
                  <v:imagedata r:id="rId4" o:title="image1.jpeg"/>
                </v:shape>
              </v:group>
            </w:pict>
          </mc:Fallback>
        </mc:AlternateContent>
      </w: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  <w:r>
        <w:rPr>
          <w:rtl w:val="0"/>
        </w:rPr>
        <w:t>Wybrze</w:t>
      </w:r>
      <w:r>
        <w:rPr>
          <w:rtl w:val="0"/>
        </w:rPr>
        <w:t>ż</w:t>
      </w:r>
      <w:r>
        <w:rPr>
          <w:rtl w:val="0"/>
        </w:rPr>
        <w:t>e Pasteura 1,  50-367 Wroc</w:t>
      </w:r>
      <w:r>
        <w:rPr>
          <w:rtl w:val="0"/>
        </w:rPr>
        <w:t>ł</w:t>
      </w:r>
      <w:r>
        <w:rPr>
          <w:rtl w:val="0"/>
        </w:rPr>
        <w:t>aw</w:t>
      </w:r>
    </w:p>
    <w:p>
      <w:pPr>
        <w:pStyle w:val="Adres"/>
        <w:tabs>
          <w:tab w:val="right" w:pos="9044"/>
          <w:tab w:val="clear" w:pos="9072"/>
        </w:tabs>
      </w:pPr>
      <w:r>
        <w:rPr>
          <w:rtl w:val="0"/>
        </w:rPr>
        <w:t>T: +48 (71)784-28-01 , (71)784-28-02,   komunikacja@umed.wroc.pl, www.umed.wroc.pl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418" w:right="1418" w:bottom="1418" w:left="1418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dres"/>
      <w:tabs>
        <w:tab w:val="right" w:pos="9044"/>
        <w:tab w:val="clear" w:pos="9072"/>
      </w:tabs>
    </w:pPr>
    <w:r>
      <mc:AlternateContent>
        <mc:Choice Requires="wpg">
          <w:drawing>
            <wp:inline distT="0" distB="0" distL="0" distR="0">
              <wp:extent cx="5728264" cy="45105"/>
              <wp:effectExtent l="0" t="0" r="0" b="0"/>
              <wp:docPr id="1073741830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8264" cy="45105"/>
                        <a:chOff x="-1" y="0"/>
                        <a:chExt cx="5728263" cy="45104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-2" y="-1"/>
                          <a:ext cx="5728264" cy="45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.jpeg" descr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2" y="-1"/>
                          <a:ext cx="5728265" cy="4510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32" style="visibility:visible;width:451.0pt;height:3.6pt;" coordorigin="-1,-1" coordsize="5728263,45104">
              <v:rect id="_x0000_s1033" style="position:absolute;left:-1;top:-1;width:5728263;height:45103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4" type="#_x0000_t75" style="position:absolute;left:-1;top:-1;width:5728263;height:45104;">
                <v:imagedata r:id="rId1" o:title="image1.jpeg"/>
              </v:shape>
            </v:group>
          </w:pict>
        </mc:Fallback>
      </mc:AlternateContent>
    </w:r>
  </w:p>
  <w:p>
    <w:pPr>
      <w:pStyle w:val="Adres"/>
      <w:tabs>
        <w:tab w:val="right" w:pos="9044"/>
        <w:tab w:val="clear" w:pos="9072"/>
      </w:tabs>
    </w:pPr>
  </w:p>
  <w:p>
    <w:pPr>
      <w:pStyle w:val="Adres"/>
      <w:tabs>
        <w:tab w:val="right" w:pos="9044"/>
        <w:tab w:val="clear" w:pos="9072"/>
      </w:tabs>
    </w:pPr>
    <w:r>
      <w:rPr>
        <w:rtl w:val="0"/>
      </w:rPr>
      <w:t>Wybrze</w:t>
    </w:r>
    <w:r>
      <w:rPr>
        <w:rtl w:val="0"/>
      </w:rPr>
      <w:t>ż</w:t>
    </w:r>
    <w:r>
      <w:rPr>
        <w:rtl w:val="0"/>
      </w:rPr>
      <w:t>e Pasteura 1,  50-367 Wroc</w:t>
    </w:r>
    <w:r>
      <w:rPr>
        <w:rtl w:val="0"/>
      </w:rPr>
      <w:t>ł</w:t>
    </w:r>
    <w:r>
      <w:rPr>
        <w:rtl w:val="0"/>
      </w:rPr>
      <w:t>aw</w:t>
    </w:r>
  </w:p>
  <w:p>
    <w:pPr>
      <w:pStyle w:val="Adres"/>
      <w:tabs>
        <w:tab w:val="right" w:pos="9044"/>
        <w:tab w:val="clear" w:pos="9072"/>
      </w:tabs>
    </w:pPr>
    <w:r>
      <w:rPr>
        <w:rtl w:val="0"/>
      </w:rPr>
      <w:t>T: +48 (71)784-28-01 , (71)784-28-02,   komunikacja@umed.wroc.pl, www.umed.wroc.pl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Logo"/>
      <w:tabs>
        <w:tab w:val="right" w:pos="9044"/>
        <w:tab w:val="clear" w:pos="9072"/>
      </w:tabs>
    </w:pPr>
    <w:r>
      <mc:AlternateContent>
        <mc:Choice Requires="wpg">
          <w:drawing>
            <wp:inline distT="0" distB="0" distL="0" distR="0">
              <wp:extent cx="4083167" cy="1528194"/>
              <wp:effectExtent l="0" t="0" r="0" b="0"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83167" cy="1528194"/>
                        <a:chOff x="0" y="-1"/>
                        <a:chExt cx="4083166" cy="1528193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-1"/>
                          <a:ext cx="4083167" cy="1528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eg" descr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-2"/>
                          <a:ext cx="4083167" cy="152819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9" style="visibility:visible;width:321.5pt;height:120.3pt;" coordorigin="-1,-1" coordsize="4083167,1528193">
              <v:rect id="_x0000_s1030" style="position:absolute;left:-1;top:0;width:4083166;height:1528191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-1;top:-1;width:4083167;height:1528193;">
                <v:imagedata r:id="rId1" o:title="image2.jpe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ogo">
    <w:name w:val="Logo"/>
    <w:next w:val="Logo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Adres">
    <w:name w:val="Adres"/>
    <w:next w:val="Adres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